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EA161" w14:textId="78F108BE" w:rsidR="00C40937" w:rsidRPr="009421E8" w:rsidRDefault="00C40937" w:rsidP="00C40937">
      <w:pPr>
        <w:ind w:left="-360" w:right="720" w:hanging="450"/>
        <w:jc w:val="center"/>
        <w:rPr>
          <w:sz w:val="20"/>
        </w:rPr>
      </w:pPr>
      <w:r w:rsidRPr="0076157E">
        <w:rPr>
          <w:noProof/>
        </w:rPr>
        <w:drawing>
          <wp:inline distT="0" distB="0" distL="0" distR="0" wp14:anchorId="0755AB70" wp14:editId="557B8E2D">
            <wp:extent cx="1314450" cy="466725"/>
            <wp:effectExtent l="0" t="0" r="0" b="9525"/>
            <wp:docPr id="371716146" name="Picture 1"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16146" name="Picture 1" descr="A logo with black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r w:rsidRPr="007863E6">
        <w:rPr>
          <w:b/>
          <w:bCs/>
          <w:sz w:val="40"/>
          <w:szCs w:val="40"/>
          <w:u w:val="single"/>
        </w:rPr>
        <w:t>Vector Control District of Malheur County</w:t>
      </w:r>
      <w:r>
        <w:rPr>
          <w:b/>
          <w:bCs/>
          <w:sz w:val="56"/>
          <w:u w:val="single"/>
        </w:rPr>
        <w:t xml:space="preserve"> </w:t>
      </w:r>
      <w:r>
        <w:rPr>
          <w:sz w:val="20"/>
        </w:rPr>
        <w:t>Mailing Address 454 12</w:t>
      </w:r>
      <w:r w:rsidRPr="00E66A3A">
        <w:rPr>
          <w:sz w:val="20"/>
          <w:vertAlign w:val="superscript"/>
        </w:rPr>
        <w:t>th</w:t>
      </w:r>
      <w:r>
        <w:rPr>
          <w:sz w:val="20"/>
        </w:rPr>
        <w:t xml:space="preserve"> St N Vale, Oregon 97918 </w:t>
      </w:r>
      <w:r>
        <w:rPr>
          <w:rFonts w:ascii="Wingdings" w:hAnsi="Wingdings"/>
          <w:sz w:val="20"/>
        </w:rPr>
        <w:t></w:t>
      </w:r>
      <w:r>
        <w:rPr>
          <w:sz w:val="20"/>
        </w:rPr>
        <w:t xml:space="preserve"> Phone 541-709-7478 </w:t>
      </w:r>
      <w:r>
        <w:rPr>
          <w:rFonts w:ascii="Wingdings" w:hAnsi="Wingdings"/>
          <w:sz w:val="20"/>
        </w:rPr>
        <w:t></w:t>
      </w:r>
      <w:r>
        <w:rPr>
          <w:sz w:val="20"/>
        </w:rPr>
        <w:t xml:space="preserve"> Email </w:t>
      </w:r>
      <w:hyperlink r:id="rId5" w:history="1">
        <w:r w:rsidRPr="000F4526">
          <w:rPr>
            <w:rStyle w:val="Hyperlink"/>
            <w:sz w:val="20"/>
          </w:rPr>
          <w:t>MCVCD23@outlook.com</w:t>
        </w:r>
      </w:hyperlink>
    </w:p>
    <w:p w14:paraId="28808363" w14:textId="2B06DB81" w:rsidR="00450AD7" w:rsidRPr="00807025" w:rsidRDefault="000D33B9" w:rsidP="00C40937">
      <w:pPr>
        <w:rPr>
          <w:rFonts w:ascii="Arial" w:hAnsi="Arial" w:cs="Arial"/>
          <w:szCs w:val="24"/>
        </w:rPr>
      </w:pPr>
      <w:r>
        <w:rPr>
          <w:rFonts w:ascii="Arial" w:hAnsi="Arial" w:cs="Arial"/>
          <w:szCs w:val="24"/>
        </w:rPr>
        <w:t>April 15</w:t>
      </w:r>
      <w:r w:rsidR="00C40937" w:rsidRPr="00807025">
        <w:rPr>
          <w:rFonts w:ascii="Arial" w:hAnsi="Arial" w:cs="Arial"/>
          <w:szCs w:val="24"/>
        </w:rPr>
        <w:t>, 2025, at 12:30pm Plaza Inn, Ontario, Oregon</w:t>
      </w:r>
      <w:r w:rsidR="00450AD7">
        <w:rPr>
          <w:rFonts w:ascii="Arial" w:hAnsi="Arial" w:cs="Arial"/>
          <w:szCs w:val="24"/>
        </w:rPr>
        <w:t xml:space="preserve"> Zoom link opened at 12:30pm </w:t>
      </w:r>
    </w:p>
    <w:p w14:paraId="1E14B7DA" w14:textId="476AB25F" w:rsidR="00C40937" w:rsidRDefault="00C40937" w:rsidP="00C40937">
      <w:pPr>
        <w:rPr>
          <w:rFonts w:ascii="Arial" w:hAnsi="Arial" w:cs="Arial"/>
          <w:szCs w:val="24"/>
        </w:rPr>
      </w:pPr>
      <w:r w:rsidRPr="00807025">
        <w:rPr>
          <w:rFonts w:ascii="Arial" w:hAnsi="Arial" w:cs="Arial"/>
          <w:szCs w:val="24"/>
        </w:rPr>
        <w:t xml:space="preserve">Attendance: Kelly Peterson, Jimmy Simpson, Jeremy Evers, </w:t>
      </w:r>
      <w:r>
        <w:rPr>
          <w:rFonts w:ascii="Arial" w:hAnsi="Arial" w:cs="Arial"/>
          <w:szCs w:val="24"/>
        </w:rPr>
        <w:t>Terry Oft,</w:t>
      </w:r>
      <w:r w:rsidR="00450AD7">
        <w:rPr>
          <w:rFonts w:ascii="Arial" w:hAnsi="Arial" w:cs="Arial"/>
          <w:szCs w:val="24"/>
        </w:rPr>
        <w:t xml:space="preserve"> Ray Waldo,</w:t>
      </w:r>
      <w:r>
        <w:rPr>
          <w:rFonts w:ascii="Arial" w:hAnsi="Arial" w:cs="Arial"/>
          <w:szCs w:val="24"/>
        </w:rPr>
        <w:t xml:space="preserve"> </w:t>
      </w:r>
      <w:r w:rsidRPr="00807025">
        <w:rPr>
          <w:rFonts w:ascii="Arial" w:hAnsi="Arial" w:cs="Arial"/>
          <w:szCs w:val="24"/>
        </w:rPr>
        <w:t xml:space="preserve">Megan Bernard, </w:t>
      </w:r>
      <w:r w:rsidR="00450AD7">
        <w:rPr>
          <w:rFonts w:ascii="Arial" w:hAnsi="Arial" w:cs="Arial"/>
          <w:szCs w:val="24"/>
        </w:rPr>
        <w:t xml:space="preserve">Mallory Mallea (Evers Accounting) </w:t>
      </w:r>
    </w:p>
    <w:p w14:paraId="652C218D" w14:textId="3F7A6261" w:rsidR="00450AD7" w:rsidRDefault="00450AD7" w:rsidP="00C40937">
      <w:pPr>
        <w:rPr>
          <w:rFonts w:ascii="Arial" w:hAnsi="Arial" w:cs="Arial"/>
          <w:szCs w:val="24"/>
        </w:rPr>
      </w:pPr>
      <w:r>
        <w:rPr>
          <w:rFonts w:ascii="Arial" w:hAnsi="Arial" w:cs="Arial"/>
          <w:szCs w:val="24"/>
        </w:rPr>
        <w:t xml:space="preserve">Kelly motions to pass previous meeting minutes, Jeremy seconds. Passed unanimously. </w:t>
      </w:r>
    </w:p>
    <w:p w14:paraId="4392FF2A" w14:textId="504A3823" w:rsidR="00450AD7" w:rsidRDefault="00450AD7" w:rsidP="00C40937">
      <w:pPr>
        <w:rPr>
          <w:rFonts w:ascii="Arial" w:hAnsi="Arial" w:cs="Arial"/>
          <w:szCs w:val="24"/>
        </w:rPr>
      </w:pPr>
      <w:r>
        <w:rPr>
          <w:rFonts w:ascii="Arial" w:hAnsi="Arial" w:cs="Arial"/>
          <w:szCs w:val="24"/>
        </w:rPr>
        <w:t>Financial Report:</w:t>
      </w:r>
    </w:p>
    <w:p w14:paraId="3C675A54" w14:textId="7F55D096" w:rsidR="00450AD7" w:rsidRDefault="00450AD7" w:rsidP="00C40937">
      <w:pPr>
        <w:rPr>
          <w:rFonts w:ascii="Arial" w:hAnsi="Arial" w:cs="Arial"/>
          <w:szCs w:val="24"/>
        </w:rPr>
      </w:pPr>
      <w:r>
        <w:rPr>
          <w:rFonts w:ascii="Arial" w:hAnsi="Arial" w:cs="Arial"/>
          <w:szCs w:val="24"/>
        </w:rPr>
        <w:t>Mallory hands out monthly checks, the check detail, and budget overview. The board members discuss the monthly bills and th</w:t>
      </w:r>
      <w:r w:rsidR="00E37CE7">
        <w:rPr>
          <w:rFonts w:ascii="Arial" w:hAnsi="Arial" w:cs="Arial"/>
          <w:szCs w:val="24"/>
        </w:rPr>
        <w:t>en</w:t>
      </w:r>
      <w:r>
        <w:rPr>
          <w:rFonts w:ascii="Arial" w:hAnsi="Arial" w:cs="Arial"/>
          <w:szCs w:val="24"/>
        </w:rPr>
        <w:t xml:space="preserve"> </w:t>
      </w:r>
      <w:proofErr w:type="gramStart"/>
      <w:r>
        <w:rPr>
          <w:rFonts w:ascii="Arial" w:hAnsi="Arial" w:cs="Arial"/>
          <w:szCs w:val="24"/>
        </w:rPr>
        <w:t>signs</w:t>
      </w:r>
      <w:proofErr w:type="gramEnd"/>
      <w:r>
        <w:rPr>
          <w:rFonts w:ascii="Arial" w:hAnsi="Arial" w:cs="Arial"/>
          <w:szCs w:val="24"/>
        </w:rPr>
        <w:t xml:space="preserve"> them. </w:t>
      </w:r>
    </w:p>
    <w:p w14:paraId="0D248230" w14:textId="70A76E63" w:rsidR="00450AD7" w:rsidRDefault="00450AD7" w:rsidP="00C40937">
      <w:pPr>
        <w:rPr>
          <w:rFonts w:ascii="Arial" w:hAnsi="Arial" w:cs="Arial"/>
          <w:szCs w:val="24"/>
        </w:rPr>
      </w:pPr>
      <w:r>
        <w:rPr>
          <w:rFonts w:ascii="Arial" w:hAnsi="Arial" w:cs="Arial"/>
          <w:szCs w:val="24"/>
        </w:rPr>
        <w:t xml:space="preserve">Ray motions to approve monthly bills and the financial report, Jimmy seconds. Passed unanimously. </w:t>
      </w:r>
    </w:p>
    <w:p w14:paraId="36FE669C" w14:textId="33C77397" w:rsidR="00450AD7" w:rsidRDefault="00450AD7" w:rsidP="00C40937">
      <w:pPr>
        <w:rPr>
          <w:rFonts w:ascii="Arial" w:hAnsi="Arial" w:cs="Arial"/>
          <w:szCs w:val="24"/>
        </w:rPr>
      </w:pPr>
      <w:r>
        <w:rPr>
          <w:rFonts w:ascii="Arial" w:hAnsi="Arial" w:cs="Arial"/>
          <w:szCs w:val="24"/>
        </w:rPr>
        <w:t>Terry discusses the budget meeting that will be held May 13</w:t>
      </w:r>
      <w:r w:rsidRPr="00450AD7">
        <w:rPr>
          <w:rFonts w:ascii="Arial" w:hAnsi="Arial" w:cs="Arial"/>
          <w:szCs w:val="24"/>
          <w:vertAlign w:val="superscript"/>
        </w:rPr>
        <w:t>th</w:t>
      </w:r>
      <w:r>
        <w:rPr>
          <w:rFonts w:ascii="Arial" w:hAnsi="Arial" w:cs="Arial"/>
          <w:szCs w:val="24"/>
        </w:rPr>
        <w:t xml:space="preserve"> at Mackey’s Public House at 5pm. The board members give Megan the budget committee members names and addresses so announcements can be mailed. Budget committee members are Lee Newman, Larry White, Tyler Simpson, Mike Miller, Allen Brown. When the announcements are sent out, the board agreed to send a copy of the proposed budget to the committee members so they can review it before the meeting. </w:t>
      </w:r>
    </w:p>
    <w:p w14:paraId="6BECD1C5" w14:textId="69489DF7" w:rsidR="00450AD7" w:rsidRDefault="00450AD7" w:rsidP="00C40937">
      <w:pPr>
        <w:rPr>
          <w:rFonts w:ascii="Arial" w:hAnsi="Arial" w:cs="Arial"/>
          <w:szCs w:val="24"/>
        </w:rPr>
      </w:pPr>
      <w:r>
        <w:rPr>
          <w:rFonts w:ascii="Arial" w:hAnsi="Arial" w:cs="Arial"/>
          <w:szCs w:val="24"/>
        </w:rPr>
        <w:t xml:space="preserve">Operations Report: </w:t>
      </w:r>
    </w:p>
    <w:p w14:paraId="4E0B28EA" w14:textId="4540F5B2" w:rsidR="00450AD7" w:rsidRDefault="00450AD7" w:rsidP="00C40937">
      <w:pPr>
        <w:rPr>
          <w:rFonts w:ascii="Arial" w:hAnsi="Arial" w:cs="Arial"/>
          <w:szCs w:val="24"/>
        </w:rPr>
      </w:pPr>
      <w:r>
        <w:rPr>
          <w:rFonts w:ascii="Arial" w:hAnsi="Arial" w:cs="Arial"/>
          <w:szCs w:val="24"/>
        </w:rPr>
        <w:t>Megan informs the board there was only one application that was turned in. This comes after Megan extended the deadline due to some members of the public showing interest in applying. Megan will call the applicant to talk with them about working part time for setting traps in the mornings and evening during the season</w:t>
      </w:r>
      <w:r w:rsidR="00E37CE7">
        <w:rPr>
          <w:rFonts w:ascii="Arial" w:hAnsi="Arial" w:cs="Arial"/>
          <w:szCs w:val="24"/>
        </w:rPr>
        <w:t>. The district received the Pesticide Use Plan (PUP) back and approved by the Oregon Department of Fish and Wildlife (ODF&amp;W) and the Oregon Health Authority (OHA)</w:t>
      </w:r>
      <w:r w:rsidR="005476AC">
        <w:rPr>
          <w:rFonts w:ascii="Arial" w:hAnsi="Arial" w:cs="Arial"/>
          <w:szCs w:val="24"/>
        </w:rPr>
        <w:t>. ODF&amp;W has sensitive areas down in the Jordan Valley area which includes Succor Creek and Jordan Creek</w:t>
      </w:r>
      <w:r w:rsidR="00E37CE7">
        <w:rPr>
          <w:rFonts w:ascii="Arial" w:hAnsi="Arial" w:cs="Arial"/>
          <w:szCs w:val="24"/>
        </w:rPr>
        <w:t>.</w:t>
      </w:r>
      <w:r w:rsidR="005476AC">
        <w:rPr>
          <w:rFonts w:ascii="Arial" w:hAnsi="Arial" w:cs="Arial"/>
          <w:szCs w:val="24"/>
        </w:rPr>
        <w:t xml:space="preserve"> Mary and Branch were made aware of the sensitive areas.</w:t>
      </w:r>
      <w:r w:rsidR="00E37CE7">
        <w:rPr>
          <w:rFonts w:ascii="Arial" w:hAnsi="Arial" w:cs="Arial"/>
          <w:szCs w:val="24"/>
        </w:rPr>
        <w:t xml:space="preserve"> Megan went to the Northwest Mosquito and Vector Control Association (NMVCA) in Richland, WA. Megan discusses one key takeaway from the meeting, which is media and getting feedback from the public and newspaper outlets. Megan is going to make flyers and posters that catch the public’s eye and spark discussion. Mary A. started April 10</w:t>
      </w:r>
      <w:r w:rsidR="00E37CE7" w:rsidRPr="00E37CE7">
        <w:rPr>
          <w:rFonts w:ascii="Arial" w:hAnsi="Arial" w:cs="Arial"/>
          <w:szCs w:val="24"/>
          <w:vertAlign w:val="superscript"/>
        </w:rPr>
        <w:t>th</w:t>
      </w:r>
      <w:r w:rsidR="00E37CE7">
        <w:rPr>
          <w:rFonts w:ascii="Arial" w:hAnsi="Arial" w:cs="Arial"/>
          <w:szCs w:val="24"/>
        </w:rPr>
        <w:t>; she came up to the shop to get everything to start the season. The Hyster forklift was taken down to MJC in Vale to get looked at and worked on. Megan talked to Mike (the mechanic at MJC</w:t>
      </w:r>
      <w:r w:rsidR="005476AC">
        <w:rPr>
          <w:rFonts w:ascii="Arial" w:hAnsi="Arial" w:cs="Arial"/>
          <w:szCs w:val="24"/>
        </w:rPr>
        <w:t>) and he</w:t>
      </w:r>
      <w:r w:rsidR="00E37CE7">
        <w:rPr>
          <w:rFonts w:ascii="Arial" w:hAnsi="Arial" w:cs="Arial"/>
          <w:szCs w:val="24"/>
        </w:rPr>
        <w:t xml:space="preserve"> told Megan that the hydraulic leak is a major problem. Megan ordered pens and pencils for Owyhee Field Days and fair</w:t>
      </w:r>
      <w:r w:rsidR="005476AC">
        <w:rPr>
          <w:rFonts w:ascii="Arial" w:hAnsi="Arial" w:cs="Arial"/>
          <w:szCs w:val="24"/>
        </w:rPr>
        <w:t xml:space="preserve">. Owyhee Field Days will be 4/23-4/24. Surveillance started 3/31 and was completed 4/10. Ground larvicide applications have been started by Branch, Karla, and Megan. Areas that are in the flood zones have had surveillance done until the water has receded, and water is not flowing in or out. Megan has talked to </w:t>
      </w:r>
      <w:proofErr w:type="spellStart"/>
      <w:r w:rsidR="005476AC">
        <w:rPr>
          <w:rFonts w:ascii="Arial" w:hAnsi="Arial" w:cs="Arial"/>
          <w:szCs w:val="24"/>
        </w:rPr>
        <w:t>Adapco</w:t>
      </w:r>
      <w:proofErr w:type="spellEnd"/>
      <w:r w:rsidR="005476AC">
        <w:rPr>
          <w:rFonts w:ascii="Arial" w:hAnsi="Arial" w:cs="Arial"/>
          <w:szCs w:val="24"/>
        </w:rPr>
        <w:t xml:space="preserve"> regarding the flex flow pump for the foggers. (Flex flow pump is used so the vehicle can have a variable speed and still apply the correct amount of product) The cost for two pumps and the installation is $10,518.76. Megan also has a meeting with </w:t>
      </w:r>
      <w:proofErr w:type="spellStart"/>
      <w:r w:rsidR="005476AC">
        <w:rPr>
          <w:rFonts w:ascii="Arial" w:hAnsi="Arial" w:cs="Arial"/>
          <w:szCs w:val="24"/>
        </w:rPr>
        <w:t>AgTerra</w:t>
      </w:r>
      <w:proofErr w:type="spellEnd"/>
      <w:r w:rsidR="005476AC">
        <w:rPr>
          <w:rFonts w:ascii="Arial" w:hAnsi="Arial" w:cs="Arial"/>
          <w:szCs w:val="24"/>
        </w:rPr>
        <w:t xml:space="preserve"> (company that the district uses for the mapping program for water sources, trapping locations, no spray zones, and bee </w:t>
      </w:r>
      <w:r w:rsidR="00CE6105">
        <w:rPr>
          <w:rFonts w:ascii="Arial" w:hAnsi="Arial" w:cs="Arial"/>
          <w:szCs w:val="24"/>
        </w:rPr>
        <w:t xml:space="preserve">locations) </w:t>
      </w:r>
      <w:r w:rsidR="005252A5">
        <w:rPr>
          <w:rFonts w:ascii="Arial" w:hAnsi="Arial" w:cs="Arial"/>
          <w:szCs w:val="24"/>
        </w:rPr>
        <w:t xml:space="preserve">at 3:30pm this afternoon </w:t>
      </w:r>
      <w:r w:rsidR="005252A5">
        <w:rPr>
          <w:rFonts w:ascii="Arial" w:hAnsi="Arial" w:cs="Arial"/>
          <w:szCs w:val="24"/>
        </w:rPr>
        <w:lastRenderedPageBreak/>
        <w:t xml:space="preserve">4/15. The district has three fogger logger boxes (boxes that connect to the fogger and Bluetooth to the tablet to record tracks) Megan has talked to the sales representative briefly and he let me know that there have been some changes in the last three years. If the program must be updated, then the district could possibly get $100 per unit per their buyback program. The cost for new boxes </w:t>
      </w:r>
      <w:proofErr w:type="gramStart"/>
      <w:r w:rsidR="005252A5">
        <w:rPr>
          <w:rFonts w:ascii="Arial" w:hAnsi="Arial" w:cs="Arial"/>
          <w:szCs w:val="24"/>
        </w:rPr>
        <w:t>are</w:t>
      </w:r>
      <w:proofErr w:type="gramEnd"/>
      <w:r w:rsidR="005252A5">
        <w:rPr>
          <w:rFonts w:ascii="Arial" w:hAnsi="Arial" w:cs="Arial"/>
          <w:szCs w:val="24"/>
        </w:rPr>
        <w:t xml:space="preserve"> $750 each and the applications software is $500. Megan will get more information during the meeting. Megan called C&amp;B Trailers in Caldwell, ID </w:t>
      </w:r>
      <w:r w:rsidR="00505447">
        <w:rPr>
          <w:rFonts w:ascii="Arial" w:hAnsi="Arial" w:cs="Arial"/>
          <w:szCs w:val="24"/>
        </w:rPr>
        <w:t xml:space="preserve">about trading in the aluminum trailer. The individual she spoke with said they can buy it on trade in or it can go on consignment with 13% to them and 87% to the district. There is a 16’ trailer that is $4,395 and </w:t>
      </w:r>
      <w:proofErr w:type="gramStart"/>
      <w:r w:rsidR="00505447">
        <w:rPr>
          <w:rFonts w:ascii="Arial" w:hAnsi="Arial" w:cs="Arial"/>
          <w:szCs w:val="24"/>
        </w:rPr>
        <w:t>a</w:t>
      </w:r>
      <w:proofErr w:type="gramEnd"/>
      <w:r w:rsidR="00505447">
        <w:rPr>
          <w:rFonts w:ascii="Arial" w:hAnsi="Arial" w:cs="Arial"/>
          <w:szCs w:val="24"/>
        </w:rPr>
        <w:t xml:space="preserve"> 18’ trailer that is $4,695. They do want to see the trailer in person to evaluate it versus pictures being sent in. Megan also got two bids for redoing the concrete pad that is in front of the shop. David Lemer with Lemer Construction in Vale gave a bid of $20,500 that includes demo and removal of current concrete. The area in front of the shop is 47’ long and 20’ wide and the man door slab 4’x4’ and 6’’ thick for everything. He does require $10,250 down to start and the rest </w:t>
      </w:r>
      <w:r w:rsidR="007005F8">
        <w:rPr>
          <w:rFonts w:ascii="Arial" w:hAnsi="Arial" w:cs="Arial"/>
          <w:szCs w:val="24"/>
        </w:rPr>
        <w:t xml:space="preserve">upon completion. The second estimate is from </w:t>
      </w:r>
      <w:proofErr w:type="spellStart"/>
      <w:r w:rsidR="007005F8">
        <w:rPr>
          <w:rFonts w:ascii="Arial" w:hAnsi="Arial" w:cs="Arial"/>
          <w:szCs w:val="24"/>
        </w:rPr>
        <w:t>Bezates</w:t>
      </w:r>
      <w:proofErr w:type="spellEnd"/>
      <w:r w:rsidR="007005F8">
        <w:rPr>
          <w:rFonts w:ascii="Arial" w:hAnsi="Arial" w:cs="Arial"/>
          <w:szCs w:val="24"/>
        </w:rPr>
        <w:t xml:space="preserve"> Construction out of Ontario. The bid they gave included gravel to slope the concrete away from the shop doors for proper drainage. The bid included the concrete thickness of </w:t>
      </w:r>
      <w:proofErr w:type="gramStart"/>
      <w:r w:rsidR="007005F8">
        <w:rPr>
          <w:rFonts w:ascii="Arial" w:hAnsi="Arial" w:cs="Arial"/>
          <w:szCs w:val="24"/>
        </w:rPr>
        <w:t>6’’</w:t>
      </w:r>
      <w:proofErr w:type="gramEnd"/>
      <w:r w:rsidR="007005F8">
        <w:rPr>
          <w:rFonts w:ascii="Arial" w:hAnsi="Arial" w:cs="Arial"/>
          <w:szCs w:val="24"/>
        </w:rPr>
        <w:t xml:space="preserve"> due to the forklift and vehicle being driven on it. </w:t>
      </w:r>
      <w:proofErr w:type="spellStart"/>
      <w:proofErr w:type="gramStart"/>
      <w:r w:rsidR="007005F8">
        <w:rPr>
          <w:rFonts w:ascii="Arial" w:hAnsi="Arial" w:cs="Arial"/>
          <w:szCs w:val="24"/>
        </w:rPr>
        <w:t>Bezates</w:t>
      </w:r>
      <w:proofErr w:type="spellEnd"/>
      <w:proofErr w:type="gramEnd"/>
      <w:r w:rsidR="007005F8">
        <w:rPr>
          <w:rFonts w:ascii="Arial" w:hAnsi="Arial" w:cs="Arial"/>
          <w:szCs w:val="24"/>
        </w:rPr>
        <w:t xml:space="preserve"> bid also includes fixing the metal post at the corners of the shop doors. The </w:t>
      </w:r>
      <w:proofErr w:type="gramStart"/>
      <w:r w:rsidR="007005F8">
        <w:rPr>
          <w:rFonts w:ascii="Arial" w:hAnsi="Arial" w:cs="Arial"/>
          <w:szCs w:val="24"/>
        </w:rPr>
        <w:t>posts</w:t>
      </w:r>
      <w:proofErr w:type="gramEnd"/>
      <w:r w:rsidR="007005F8">
        <w:rPr>
          <w:rFonts w:ascii="Arial" w:hAnsi="Arial" w:cs="Arial"/>
          <w:szCs w:val="24"/>
        </w:rPr>
        <w:t xml:space="preserve"> are there to protect the frame of the shop doors from getting hit. The total cost from </w:t>
      </w:r>
      <w:proofErr w:type="spellStart"/>
      <w:r w:rsidR="007005F8">
        <w:rPr>
          <w:rFonts w:ascii="Arial" w:hAnsi="Arial" w:cs="Arial"/>
          <w:szCs w:val="24"/>
        </w:rPr>
        <w:t>Bezates</w:t>
      </w:r>
      <w:proofErr w:type="spellEnd"/>
      <w:r w:rsidR="007005F8">
        <w:rPr>
          <w:rFonts w:ascii="Arial" w:hAnsi="Arial" w:cs="Arial"/>
          <w:szCs w:val="24"/>
        </w:rPr>
        <w:t xml:space="preserve"> is $12,180 for demo, prep and pour new concrete. </w:t>
      </w:r>
    </w:p>
    <w:p w14:paraId="7607B41E" w14:textId="5AA42C81" w:rsidR="007005F8" w:rsidRDefault="007005F8" w:rsidP="00C40937">
      <w:pPr>
        <w:rPr>
          <w:rFonts w:ascii="Arial" w:hAnsi="Arial" w:cs="Arial"/>
          <w:szCs w:val="24"/>
        </w:rPr>
      </w:pPr>
      <w:r>
        <w:rPr>
          <w:rFonts w:ascii="Arial" w:hAnsi="Arial" w:cs="Arial"/>
          <w:szCs w:val="24"/>
        </w:rPr>
        <w:t xml:space="preserve">Kelly motions to have </w:t>
      </w:r>
      <w:proofErr w:type="spellStart"/>
      <w:r>
        <w:rPr>
          <w:rFonts w:ascii="Arial" w:hAnsi="Arial" w:cs="Arial"/>
          <w:szCs w:val="24"/>
        </w:rPr>
        <w:t>Bezates</w:t>
      </w:r>
      <w:proofErr w:type="spellEnd"/>
      <w:r>
        <w:rPr>
          <w:rFonts w:ascii="Arial" w:hAnsi="Arial" w:cs="Arial"/>
          <w:szCs w:val="24"/>
        </w:rPr>
        <w:t xml:space="preserve"> demo and pour new concrete. Terry amends the motion to ensure </w:t>
      </w:r>
      <w:r w:rsidR="00595B41">
        <w:rPr>
          <w:rFonts w:ascii="Arial" w:hAnsi="Arial" w:cs="Arial"/>
          <w:szCs w:val="24"/>
        </w:rPr>
        <w:t>the mesh</w:t>
      </w:r>
      <w:r>
        <w:rPr>
          <w:rFonts w:ascii="Arial" w:hAnsi="Arial" w:cs="Arial"/>
          <w:szCs w:val="24"/>
        </w:rPr>
        <w:t xml:space="preserve"> is placed</w:t>
      </w:r>
      <w:r w:rsidR="00595B41">
        <w:rPr>
          <w:rFonts w:ascii="Arial" w:hAnsi="Arial" w:cs="Arial"/>
          <w:szCs w:val="24"/>
        </w:rPr>
        <w:t xml:space="preserve"> in the concrete as well. Ray seconds. Motion passed unanimously. </w:t>
      </w:r>
    </w:p>
    <w:p w14:paraId="73D4E19B" w14:textId="73A04DAD" w:rsidR="00595B41" w:rsidRDefault="00595B41" w:rsidP="00C40937">
      <w:pPr>
        <w:rPr>
          <w:rFonts w:ascii="Arial" w:hAnsi="Arial" w:cs="Arial"/>
          <w:szCs w:val="24"/>
        </w:rPr>
      </w:pPr>
      <w:r>
        <w:rPr>
          <w:rFonts w:ascii="Arial" w:hAnsi="Arial" w:cs="Arial"/>
          <w:szCs w:val="24"/>
        </w:rPr>
        <w:t xml:space="preserve">Megan informs the board that the district will be holding </w:t>
      </w:r>
      <w:proofErr w:type="gramStart"/>
      <w:r>
        <w:rPr>
          <w:rFonts w:ascii="Arial" w:hAnsi="Arial" w:cs="Arial"/>
          <w:szCs w:val="24"/>
        </w:rPr>
        <w:t>it</w:t>
      </w:r>
      <w:proofErr w:type="gramEnd"/>
      <w:r>
        <w:rPr>
          <w:rFonts w:ascii="Arial" w:hAnsi="Arial" w:cs="Arial"/>
          <w:szCs w:val="24"/>
        </w:rPr>
        <w:t xml:space="preserve"> first tire collection of the season in Ontario on April 18</w:t>
      </w:r>
      <w:r w:rsidRPr="00595B41">
        <w:rPr>
          <w:rFonts w:ascii="Arial" w:hAnsi="Arial" w:cs="Arial"/>
          <w:szCs w:val="24"/>
          <w:vertAlign w:val="superscript"/>
        </w:rPr>
        <w:t>th</w:t>
      </w:r>
      <w:r>
        <w:rPr>
          <w:rFonts w:ascii="Arial" w:hAnsi="Arial" w:cs="Arial"/>
          <w:szCs w:val="24"/>
        </w:rPr>
        <w:t xml:space="preserve">. The trailer will be parked at the Malheur County Fairgrounds from 9am-1pm or until the trailer is full. Megan also submitted the annual report to the DEQ. Backpack calibrations have been completed. Lastly, the district has expanded the larvicide treatment locations. The district is currently sitting at 238 locations and waiting for three (3) in </w:t>
      </w:r>
      <w:proofErr w:type="spellStart"/>
      <w:r>
        <w:rPr>
          <w:rFonts w:ascii="Arial" w:hAnsi="Arial" w:cs="Arial"/>
          <w:szCs w:val="24"/>
        </w:rPr>
        <w:t>Arock</w:t>
      </w:r>
      <w:proofErr w:type="spellEnd"/>
      <w:r>
        <w:rPr>
          <w:rFonts w:ascii="Arial" w:hAnsi="Arial" w:cs="Arial"/>
          <w:szCs w:val="24"/>
        </w:rPr>
        <w:t xml:space="preserve">. </w:t>
      </w:r>
    </w:p>
    <w:p w14:paraId="54E54928" w14:textId="77777777" w:rsidR="00595B41" w:rsidRDefault="00595B41" w:rsidP="00C40937">
      <w:pPr>
        <w:rPr>
          <w:rFonts w:ascii="Arial" w:hAnsi="Arial" w:cs="Arial"/>
          <w:szCs w:val="24"/>
        </w:rPr>
      </w:pPr>
    </w:p>
    <w:p w14:paraId="256FDA59" w14:textId="4DB03007" w:rsidR="00595B41" w:rsidRDefault="00595B41" w:rsidP="00C40937">
      <w:pPr>
        <w:rPr>
          <w:rFonts w:ascii="Arial" w:hAnsi="Arial" w:cs="Arial"/>
          <w:szCs w:val="24"/>
        </w:rPr>
      </w:pPr>
      <w:r>
        <w:rPr>
          <w:rFonts w:ascii="Arial" w:hAnsi="Arial" w:cs="Arial"/>
          <w:szCs w:val="24"/>
        </w:rPr>
        <w:t>Next meeting is set for May 13</w:t>
      </w:r>
      <w:r w:rsidRPr="00595B41">
        <w:rPr>
          <w:rFonts w:ascii="Arial" w:hAnsi="Arial" w:cs="Arial"/>
          <w:szCs w:val="24"/>
          <w:vertAlign w:val="superscript"/>
        </w:rPr>
        <w:t>th</w:t>
      </w:r>
      <w:r>
        <w:rPr>
          <w:rFonts w:ascii="Arial" w:hAnsi="Arial" w:cs="Arial"/>
          <w:szCs w:val="24"/>
        </w:rPr>
        <w:t xml:space="preserve"> at 5pm at Mackey’s Public House in Ontario, OR. The monthly meeting will be held after the budget committee meeting at the same location. </w:t>
      </w:r>
    </w:p>
    <w:p w14:paraId="64DD7F12" w14:textId="4F39ECCA" w:rsidR="00595B41" w:rsidRPr="00807025" w:rsidRDefault="00595B41" w:rsidP="00C40937">
      <w:pPr>
        <w:rPr>
          <w:rFonts w:ascii="Arial" w:hAnsi="Arial" w:cs="Arial"/>
          <w:szCs w:val="24"/>
        </w:rPr>
      </w:pPr>
      <w:r>
        <w:rPr>
          <w:rFonts w:ascii="Arial" w:hAnsi="Arial" w:cs="Arial"/>
          <w:szCs w:val="24"/>
        </w:rPr>
        <w:t>Meeting adjourned 1:30pm</w:t>
      </w:r>
    </w:p>
    <w:p w14:paraId="32DBBC50" w14:textId="77777777" w:rsidR="000B6614" w:rsidRDefault="000B6614"/>
    <w:p w14:paraId="6B85F196" w14:textId="2AE1644E" w:rsidR="00595B41" w:rsidRDefault="00595B41">
      <w:r>
        <w:t xml:space="preserve">Meeting minutes respectfully submitted by: </w:t>
      </w:r>
    </w:p>
    <w:p w14:paraId="41853838" w14:textId="568B83CA" w:rsidR="00595B41" w:rsidRDefault="00595B41">
      <w:r>
        <w:t xml:space="preserve">Megan Bernard </w:t>
      </w:r>
    </w:p>
    <w:p w14:paraId="14AB0B91" w14:textId="50A6DBDF" w:rsidR="00595B41" w:rsidRDefault="00595B41">
      <w:r>
        <w:t>District Manager</w:t>
      </w:r>
    </w:p>
    <w:p w14:paraId="3F43F532" w14:textId="77777777" w:rsidR="00595B41" w:rsidRDefault="00595B41"/>
    <w:sectPr w:rsidR="00595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37"/>
    <w:rsid w:val="000B6614"/>
    <w:rsid w:val="000D33B9"/>
    <w:rsid w:val="0030528B"/>
    <w:rsid w:val="00435420"/>
    <w:rsid w:val="00450AD7"/>
    <w:rsid w:val="00505447"/>
    <w:rsid w:val="00516615"/>
    <w:rsid w:val="005252A5"/>
    <w:rsid w:val="005476AC"/>
    <w:rsid w:val="00595B41"/>
    <w:rsid w:val="006334D5"/>
    <w:rsid w:val="006515BB"/>
    <w:rsid w:val="007005F8"/>
    <w:rsid w:val="009130BA"/>
    <w:rsid w:val="00AA39F8"/>
    <w:rsid w:val="00C40937"/>
    <w:rsid w:val="00C8695B"/>
    <w:rsid w:val="00CE6105"/>
    <w:rsid w:val="00E2420A"/>
    <w:rsid w:val="00E37CE7"/>
    <w:rsid w:val="00E66109"/>
    <w:rsid w:val="00F6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3CC4"/>
  <w15:chartTrackingRefBased/>
  <w15:docId w15:val="{6F1536A5-36B1-43C3-B676-B5EACAE5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937"/>
    <w:pPr>
      <w:spacing w:line="259"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C4093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4093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4093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4093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4093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4093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4093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4093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40937"/>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937"/>
    <w:rPr>
      <w:rFonts w:eastAsiaTheme="majorEastAsia" w:cstheme="majorBidi"/>
      <w:color w:val="272727" w:themeColor="text1" w:themeTint="D8"/>
    </w:rPr>
  </w:style>
  <w:style w:type="paragraph" w:styleId="Title">
    <w:name w:val="Title"/>
    <w:basedOn w:val="Normal"/>
    <w:next w:val="Normal"/>
    <w:link w:val="TitleChar"/>
    <w:uiPriority w:val="10"/>
    <w:qFormat/>
    <w:rsid w:val="00C409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40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937"/>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40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937"/>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40937"/>
    <w:rPr>
      <w:i/>
      <w:iCs/>
      <w:color w:val="404040" w:themeColor="text1" w:themeTint="BF"/>
    </w:rPr>
  </w:style>
  <w:style w:type="paragraph" w:styleId="ListParagraph">
    <w:name w:val="List Paragraph"/>
    <w:basedOn w:val="Normal"/>
    <w:uiPriority w:val="34"/>
    <w:qFormat/>
    <w:rsid w:val="00C40937"/>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40937"/>
    <w:rPr>
      <w:i/>
      <w:iCs/>
      <w:color w:val="0F4761" w:themeColor="accent1" w:themeShade="BF"/>
    </w:rPr>
  </w:style>
  <w:style w:type="paragraph" w:styleId="IntenseQuote">
    <w:name w:val="Intense Quote"/>
    <w:basedOn w:val="Normal"/>
    <w:next w:val="Normal"/>
    <w:link w:val="IntenseQuoteChar"/>
    <w:uiPriority w:val="30"/>
    <w:qFormat/>
    <w:rsid w:val="00C4093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40937"/>
    <w:rPr>
      <w:i/>
      <w:iCs/>
      <w:color w:val="0F4761" w:themeColor="accent1" w:themeShade="BF"/>
    </w:rPr>
  </w:style>
  <w:style w:type="character" w:styleId="IntenseReference">
    <w:name w:val="Intense Reference"/>
    <w:basedOn w:val="DefaultParagraphFont"/>
    <w:uiPriority w:val="32"/>
    <w:qFormat/>
    <w:rsid w:val="00C40937"/>
    <w:rPr>
      <w:b/>
      <w:bCs/>
      <w:smallCaps/>
      <w:color w:val="0F4761" w:themeColor="accent1" w:themeShade="BF"/>
      <w:spacing w:val="5"/>
    </w:rPr>
  </w:style>
  <w:style w:type="character" w:styleId="Hyperlink">
    <w:name w:val="Hyperlink"/>
    <w:uiPriority w:val="99"/>
    <w:unhideWhenUsed/>
    <w:rsid w:val="00C409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CVCD23@outloo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660</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Bernard</dc:creator>
  <cp:keywords/>
  <dc:description/>
  <cp:lastModifiedBy>Megan Bernard</cp:lastModifiedBy>
  <cp:revision>7</cp:revision>
  <cp:lastPrinted>2025-04-30T21:20:00Z</cp:lastPrinted>
  <dcterms:created xsi:type="dcterms:W3CDTF">2025-04-21T21:31:00Z</dcterms:created>
  <dcterms:modified xsi:type="dcterms:W3CDTF">2025-04-30T21:48:00Z</dcterms:modified>
</cp:coreProperties>
</file>